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3A" w:rsidRPr="00846D3A" w:rsidRDefault="00846D3A" w:rsidP="00846D3A">
      <w:pPr>
        <w:autoSpaceDE w:val="0"/>
        <w:adjustRightInd w:val="0"/>
        <w:jc w:val="both"/>
        <w:rPr>
          <w:rFonts w:ascii="Verdana" w:hAnsi="Verdana" w:cs="Arial"/>
        </w:rPr>
      </w:pPr>
      <w:r w:rsidRPr="00846D3A">
        <w:rPr>
          <w:rFonts w:ascii="Verdana" w:hAnsi="Verdana" w:cs="Arial"/>
          <w:b/>
        </w:rPr>
        <w:t>CARTA DEL CENTRO A LOS PADRES SOBRE LA NUEVA POLÍTICA DE PRIVACIDAD DE LOS DATOS PERSONALES</w:t>
      </w:r>
    </w:p>
    <w:p w:rsidR="00846D3A" w:rsidRPr="00846D3A" w:rsidRDefault="00846D3A" w:rsidP="00846D3A">
      <w:pPr>
        <w:autoSpaceDE w:val="0"/>
        <w:adjustRightInd w:val="0"/>
        <w:ind w:firstLine="709"/>
        <w:jc w:val="both"/>
        <w:rPr>
          <w:rFonts w:ascii="Verdana" w:hAnsi="Verdana" w:cs="Arial"/>
          <w:sz w:val="20"/>
          <w:szCs w:val="20"/>
        </w:rPr>
      </w:pP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Estimados padres/madres y alumnos/as:</w:t>
      </w: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 xml:space="preserve"> </w:t>
      </w: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Como pos</w:t>
      </w:r>
      <w:r>
        <w:rPr>
          <w:rFonts w:ascii="Verdana" w:hAnsi="Verdana" w:cs="Arial"/>
          <w:sz w:val="20"/>
          <w:szCs w:val="20"/>
        </w:rPr>
        <w:t>iblemente ya conoces, el pasado 25 de mayo de 2018 entró</w:t>
      </w:r>
      <w:r w:rsidRPr="00846D3A">
        <w:rPr>
          <w:rFonts w:ascii="Verdana" w:hAnsi="Verdana" w:cs="Arial"/>
          <w:sz w:val="20"/>
          <w:szCs w:val="20"/>
        </w:rPr>
        <w:t xml:space="preserve"> en vigor el Reglamento (UE) 2016/679 del Parlamento Europeo y del Consejo, de 27 de abril de 2016, sobre la protección de las personas físicas en lo que respecta al tratamiento de datos personales y a la libre circulación de estos datos.  </w:t>
      </w:r>
    </w:p>
    <w:p w:rsidR="00846D3A" w:rsidRPr="00846D3A" w:rsidRDefault="00846D3A" w:rsidP="00846D3A">
      <w:pPr>
        <w:autoSpaceDE w:val="0"/>
        <w:adjustRightInd w:val="0"/>
        <w:ind w:firstLine="709"/>
        <w:jc w:val="both"/>
        <w:rPr>
          <w:rFonts w:ascii="Verdana" w:hAnsi="Verdana" w:cs="Arial"/>
          <w:sz w:val="20"/>
          <w:szCs w:val="20"/>
        </w:rPr>
      </w:pP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Por tal motivo</w:t>
      </w:r>
      <w:r w:rsidR="00EE138B">
        <w:rPr>
          <w:rFonts w:ascii="Verdana" w:hAnsi="Verdana" w:cs="Arial"/>
          <w:sz w:val="20"/>
          <w:szCs w:val="20"/>
        </w:rPr>
        <w:t>, nos dirigimos a usted</w:t>
      </w:r>
      <w:r w:rsidRPr="00846D3A">
        <w:rPr>
          <w:rFonts w:ascii="Verdana" w:hAnsi="Verdana" w:cs="Arial"/>
          <w:sz w:val="20"/>
          <w:szCs w:val="20"/>
        </w:rPr>
        <w:t xml:space="preserve"> para informarte</w:t>
      </w:r>
      <w:r>
        <w:rPr>
          <w:rFonts w:ascii="Verdana" w:hAnsi="Verdana" w:cs="Arial"/>
          <w:sz w:val="20"/>
          <w:szCs w:val="20"/>
        </w:rPr>
        <w:t xml:space="preserve"> de que el centro Monseñor Miguel Castillejo Fundación Vera-Cruz </w:t>
      </w:r>
      <w:r w:rsidRPr="00846D3A">
        <w:rPr>
          <w:rFonts w:ascii="Verdana" w:hAnsi="Verdana" w:cs="Arial"/>
          <w:sz w:val="20"/>
          <w:szCs w:val="20"/>
        </w:rPr>
        <w:t>ha actualizado su política de privacidad. La versión</w:t>
      </w:r>
      <w:r>
        <w:rPr>
          <w:rFonts w:ascii="Verdana" w:hAnsi="Verdana" w:cs="Arial"/>
          <w:sz w:val="20"/>
          <w:szCs w:val="20"/>
        </w:rPr>
        <w:t xml:space="preserve"> actualizada de la misma se hizo</w:t>
      </w:r>
      <w:r w:rsidRPr="00846D3A">
        <w:rPr>
          <w:rFonts w:ascii="Verdana" w:hAnsi="Verdana" w:cs="Arial"/>
          <w:sz w:val="20"/>
          <w:szCs w:val="20"/>
        </w:rPr>
        <w:t xml:space="preserve"> efectiva para todas las familias a partir del 25 de mayo de 2018. </w:t>
      </w:r>
    </w:p>
    <w:p w:rsidR="00846D3A" w:rsidRPr="00846D3A" w:rsidRDefault="00846D3A" w:rsidP="00846D3A">
      <w:pPr>
        <w:autoSpaceDE w:val="0"/>
        <w:adjustRightInd w:val="0"/>
        <w:ind w:firstLine="709"/>
        <w:jc w:val="both"/>
        <w:rPr>
          <w:rFonts w:ascii="Verdana" w:hAnsi="Verdana" w:cs="Arial"/>
          <w:sz w:val="20"/>
          <w:szCs w:val="20"/>
        </w:rPr>
      </w:pP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Desde entonces, a fin de mantener la relación existente con el centro, deberás aceptar las nuevas condiciones sobre protección de datos personales. Por favor, si NO aceptas las nuevas condiciones de nuestra Política de Privacidad, has de manifestarlo expresamente.</w:t>
      </w:r>
    </w:p>
    <w:p w:rsidR="00846D3A" w:rsidRPr="00846D3A" w:rsidRDefault="00846D3A" w:rsidP="00846D3A">
      <w:pPr>
        <w:autoSpaceDE w:val="0"/>
        <w:adjustRightInd w:val="0"/>
        <w:ind w:firstLine="709"/>
        <w:jc w:val="both"/>
        <w:rPr>
          <w:rFonts w:ascii="Verdana" w:hAnsi="Verdana" w:cs="Arial"/>
          <w:sz w:val="20"/>
          <w:szCs w:val="20"/>
        </w:rPr>
      </w:pPr>
    </w:p>
    <w:p w:rsidR="00846D3A" w:rsidRPr="00846D3A" w:rsidRDefault="00846D3A" w:rsidP="00846D3A">
      <w:pPr>
        <w:autoSpaceDE w:val="0"/>
        <w:adjustRightInd w:val="0"/>
        <w:ind w:left="34"/>
        <w:jc w:val="both"/>
        <w:rPr>
          <w:rFonts w:ascii="Verdana" w:hAnsi="Verdana" w:cs="Arial"/>
          <w:sz w:val="20"/>
          <w:szCs w:val="20"/>
        </w:rPr>
      </w:pPr>
      <w:r>
        <w:rPr>
          <w:rFonts w:ascii="Verdana" w:hAnsi="Verdana" w:cs="Arial"/>
          <w:sz w:val="20"/>
          <w:szCs w:val="20"/>
        </w:rPr>
        <w:tab/>
        <w:t>Desde el centro Monseñor Miguel Castillejo Fundación Vera-Cruz</w:t>
      </w:r>
      <w:r w:rsidRPr="00846D3A">
        <w:rPr>
          <w:rFonts w:ascii="Verdana" w:hAnsi="Verdana" w:cs="Arial"/>
          <w:sz w:val="20"/>
          <w:szCs w:val="20"/>
        </w:rPr>
        <w:t xml:space="preserve"> tomamos medidas razonables para garantizar que los datos personales sean precisos, completos y actualizados. Las familias tienen derecho a acceder, corregir o eliminar los datos personales que recopilamos. También tienen derecho a restringir u oponerse, en cualquier momento, al procesamiento posterior de sus datos personales. Las familias tienen derecho a recibir sus datos personales en un formato estructurado y estándar. Asimismo, pueden presentar una queja ante la autoridad competente de protección de datos con respecto al procesamiento de sus datos personales.</w:t>
      </w:r>
    </w:p>
    <w:p w:rsidR="00846D3A" w:rsidRPr="00846D3A" w:rsidRDefault="00846D3A" w:rsidP="00846D3A">
      <w:pPr>
        <w:autoSpaceDE w:val="0"/>
        <w:adjustRightInd w:val="0"/>
        <w:ind w:left="34"/>
        <w:jc w:val="both"/>
        <w:rPr>
          <w:rFonts w:ascii="Verdana" w:hAnsi="Verdana" w:cs="Arial"/>
          <w:sz w:val="20"/>
          <w:szCs w:val="20"/>
        </w:rPr>
      </w:pPr>
    </w:p>
    <w:p w:rsidR="00846D3A" w:rsidRPr="00846D3A" w:rsidRDefault="00846D3A" w:rsidP="00846D3A">
      <w:pPr>
        <w:autoSpaceDE w:val="0"/>
        <w:adjustRightInd w:val="0"/>
        <w:ind w:left="34"/>
        <w:jc w:val="both"/>
        <w:rPr>
          <w:rFonts w:ascii="Verdana" w:hAnsi="Verdana" w:cs="Arial"/>
          <w:sz w:val="20"/>
          <w:szCs w:val="20"/>
        </w:rPr>
      </w:pPr>
      <w:r w:rsidRPr="00846D3A">
        <w:rPr>
          <w:rFonts w:ascii="Verdana" w:hAnsi="Verdana" w:cs="Arial"/>
          <w:sz w:val="20"/>
          <w:szCs w:val="20"/>
        </w:rPr>
        <w:tab/>
        <w:t>Para proteger la privacidad y la seguridad de los datos personales, podemos solicitarte información para permitirnos confirmar tu identidad y derecho a acceder a dichos datos, así como a buscar y proporcionarte los datos personales que conservamos.</w:t>
      </w:r>
    </w:p>
    <w:p w:rsidR="00846D3A" w:rsidRPr="00846D3A" w:rsidRDefault="00846D3A" w:rsidP="00846D3A">
      <w:pPr>
        <w:autoSpaceDE w:val="0"/>
        <w:adjustRightInd w:val="0"/>
        <w:ind w:left="34"/>
        <w:jc w:val="both"/>
        <w:rPr>
          <w:rFonts w:ascii="Verdana" w:hAnsi="Verdana" w:cs="Arial"/>
          <w:sz w:val="20"/>
          <w:szCs w:val="20"/>
        </w:rPr>
      </w:pPr>
    </w:p>
    <w:p w:rsidR="00846D3A" w:rsidRPr="00846D3A" w:rsidRDefault="00846D3A" w:rsidP="00846D3A">
      <w:pPr>
        <w:autoSpaceDE w:val="0"/>
        <w:adjustRightInd w:val="0"/>
        <w:ind w:left="34"/>
        <w:jc w:val="both"/>
        <w:rPr>
          <w:rFonts w:ascii="Verdana" w:hAnsi="Verdana" w:cs="Arial"/>
          <w:sz w:val="20"/>
          <w:szCs w:val="20"/>
        </w:rPr>
      </w:pPr>
      <w:r w:rsidRPr="00846D3A">
        <w:rPr>
          <w:rFonts w:ascii="Verdana" w:hAnsi="Verdana" w:cs="Arial"/>
          <w:sz w:val="20"/>
          <w:szCs w:val="20"/>
        </w:rPr>
        <w:tab/>
        <w:t>Con la presente carta te acompañamos:</w:t>
      </w:r>
    </w:p>
    <w:p w:rsidR="00846D3A" w:rsidRPr="00846D3A" w:rsidRDefault="00846D3A" w:rsidP="00846D3A">
      <w:pPr>
        <w:autoSpaceDE w:val="0"/>
        <w:adjustRightInd w:val="0"/>
        <w:ind w:left="34"/>
        <w:jc w:val="both"/>
        <w:rPr>
          <w:rFonts w:ascii="Verdana" w:hAnsi="Verdana" w:cs="Arial"/>
          <w:sz w:val="20"/>
          <w:szCs w:val="20"/>
        </w:rPr>
      </w:pPr>
    </w:p>
    <w:p w:rsidR="00846D3A" w:rsidRPr="00846D3A" w:rsidRDefault="00846D3A" w:rsidP="00846D3A">
      <w:pPr>
        <w:widowControl/>
        <w:numPr>
          <w:ilvl w:val="0"/>
          <w:numId w:val="2"/>
        </w:numPr>
        <w:suppressAutoHyphens w:val="0"/>
        <w:autoSpaceDN/>
        <w:jc w:val="both"/>
        <w:textAlignment w:val="auto"/>
        <w:rPr>
          <w:rFonts w:ascii="Verdana" w:hAnsi="Verdana" w:cs="Arial"/>
          <w:sz w:val="20"/>
          <w:szCs w:val="20"/>
        </w:rPr>
      </w:pPr>
      <w:r w:rsidRPr="00846D3A">
        <w:rPr>
          <w:rFonts w:ascii="Verdana" w:hAnsi="Verdana" w:cs="Arial"/>
          <w:sz w:val="20"/>
          <w:szCs w:val="20"/>
        </w:rPr>
        <w:t>Un cuadro resumen relativo a los derechos del titular de los datos cuando sean facilitados al centro directamente y no por terceras personas o entidades.</w:t>
      </w:r>
    </w:p>
    <w:p w:rsidR="00846D3A" w:rsidRPr="00846D3A" w:rsidRDefault="00846D3A" w:rsidP="00846D3A">
      <w:pPr>
        <w:widowControl/>
        <w:numPr>
          <w:ilvl w:val="0"/>
          <w:numId w:val="2"/>
        </w:numPr>
        <w:suppressAutoHyphens w:val="0"/>
        <w:autoSpaceDN/>
        <w:jc w:val="both"/>
        <w:textAlignment w:val="auto"/>
        <w:rPr>
          <w:rFonts w:ascii="Verdana" w:hAnsi="Verdana" w:cs="Arial"/>
          <w:sz w:val="20"/>
          <w:szCs w:val="20"/>
        </w:rPr>
      </w:pPr>
      <w:r w:rsidRPr="00846D3A">
        <w:rPr>
          <w:rFonts w:ascii="Verdana" w:hAnsi="Verdana" w:cs="Arial"/>
          <w:sz w:val="20"/>
          <w:szCs w:val="20"/>
        </w:rPr>
        <w:t>Un cuadro resumen relativo a la información básica sobre protección de datos.</w:t>
      </w:r>
    </w:p>
    <w:p w:rsidR="00846D3A" w:rsidRPr="00846D3A" w:rsidRDefault="00846D3A" w:rsidP="00846D3A">
      <w:pPr>
        <w:ind w:left="720"/>
        <w:jc w:val="both"/>
        <w:rPr>
          <w:rFonts w:ascii="Verdana" w:hAnsi="Verdana" w:cs="Arial"/>
          <w:sz w:val="20"/>
          <w:szCs w:val="20"/>
        </w:rPr>
      </w:pPr>
    </w:p>
    <w:p w:rsidR="00846D3A" w:rsidRPr="00846D3A" w:rsidRDefault="00846D3A" w:rsidP="00846D3A">
      <w:pPr>
        <w:ind w:left="720"/>
        <w:jc w:val="both"/>
        <w:rPr>
          <w:rFonts w:ascii="Verdana" w:hAnsi="Verdana" w:cs="Arial"/>
          <w:sz w:val="20"/>
          <w:szCs w:val="20"/>
        </w:rPr>
      </w:pPr>
    </w:p>
    <w:p w:rsidR="00846D3A" w:rsidRPr="00846D3A" w:rsidRDefault="00846D3A" w:rsidP="00846D3A">
      <w:pPr>
        <w:autoSpaceDE w:val="0"/>
        <w:adjustRightInd w:val="0"/>
        <w:ind w:left="34"/>
        <w:jc w:val="both"/>
        <w:rPr>
          <w:rFonts w:ascii="Verdana" w:hAnsi="Verdana" w:cs="Arial"/>
          <w:sz w:val="20"/>
          <w:szCs w:val="20"/>
        </w:rPr>
      </w:pPr>
      <w:r w:rsidRPr="00846D3A">
        <w:rPr>
          <w:rFonts w:ascii="Verdana" w:hAnsi="Verdana" w:cs="Arial"/>
          <w:sz w:val="20"/>
          <w:szCs w:val="20"/>
        </w:rPr>
        <w:tab/>
        <w:t>Asimismo, te informamos que en los nuevos mode</w:t>
      </w:r>
      <w:r>
        <w:rPr>
          <w:rFonts w:ascii="Verdana" w:hAnsi="Verdana" w:cs="Arial"/>
          <w:sz w:val="20"/>
          <w:szCs w:val="20"/>
        </w:rPr>
        <w:t>los de matrícula e inscripciones varias se incluyen</w:t>
      </w:r>
      <w:r w:rsidRPr="00846D3A">
        <w:rPr>
          <w:rFonts w:ascii="Verdana" w:hAnsi="Verdana" w:cs="Arial"/>
          <w:sz w:val="20"/>
          <w:szCs w:val="20"/>
        </w:rPr>
        <w:t xml:space="preserve"> los requisitos establecidos por el Reglamento General Europeo de Protección de Datos.</w:t>
      </w:r>
    </w:p>
    <w:p w:rsidR="00846D3A" w:rsidRPr="00846D3A" w:rsidRDefault="00846D3A" w:rsidP="00846D3A">
      <w:pPr>
        <w:autoSpaceDE w:val="0"/>
        <w:adjustRightInd w:val="0"/>
        <w:ind w:firstLine="709"/>
        <w:jc w:val="both"/>
        <w:rPr>
          <w:rFonts w:ascii="Verdana" w:hAnsi="Verdana" w:cs="Arial"/>
          <w:sz w:val="20"/>
          <w:szCs w:val="20"/>
        </w:rPr>
      </w:pPr>
    </w:p>
    <w:p w:rsidR="00846D3A" w:rsidRPr="00846D3A" w:rsidRDefault="00846D3A" w:rsidP="00846D3A">
      <w:pPr>
        <w:autoSpaceDE w:val="0"/>
        <w:adjustRightInd w:val="0"/>
        <w:ind w:firstLine="709"/>
        <w:jc w:val="both"/>
        <w:rPr>
          <w:rFonts w:ascii="Verdana" w:hAnsi="Verdana" w:cs="Arial"/>
          <w:sz w:val="20"/>
          <w:szCs w:val="20"/>
        </w:rPr>
      </w:pPr>
      <w:r w:rsidRPr="00846D3A">
        <w:rPr>
          <w:rFonts w:ascii="Verdana" w:hAnsi="Verdana" w:cs="Arial"/>
          <w:sz w:val="20"/>
          <w:szCs w:val="20"/>
        </w:rPr>
        <w:t>Atentamente,</w:t>
      </w:r>
    </w:p>
    <w:p w:rsidR="00846D3A" w:rsidRPr="00846D3A" w:rsidRDefault="00846D3A" w:rsidP="00846D3A">
      <w:pPr>
        <w:autoSpaceDE w:val="0"/>
        <w:adjustRightInd w:val="0"/>
        <w:ind w:firstLine="709"/>
        <w:jc w:val="both"/>
        <w:rPr>
          <w:rFonts w:ascii="Verdana" w:hAnsi="Verdana" w:cs="Arial"/>
          <w:sz w:val="20"/>
          <w:szCs w:val="20"/>
        </w:rPr>
      </w:pPr>
    </w:p>
    <w:p w:rsidR="00846D3A" w:rsidRDefault="00846D3A" w:rsidP="00846D3A">
      <w:pPr>
        <w:autoSpaceDE w:val="0"/>
        <w:adjustRightInd w:val="0"/>
        <w:ind w:firstLine="709"/>
        <w:jc w:val="both"/>
        <w:rPr>
          <w:rFonts w:ascii="Verdana" w:hAnsi="Verdana" w:cs="Arial"/>
          <w:sz w:val="20"/>
          <w:szCs w:val="20"/>
        </w:rPr>
      </w:pPr>
    </w:p>
    <w:p w:rsidR="00846D3A" w:rsidRDefault="00846D3A" w:rsidP="00846D3A">
      <w:pPr>
        <w:autoSpaceDE w:val="0"/>
        <w:adjustRightInd w:val="0"/>
        <w:ind w:firstLine="709"/>
        <w:jc w:val="both"/>
        <w:rPr>
          <w:rFonts w:ascii="Verdana" w:hAnsi="Verdana" w:cs="Arial"/>
          <w:sz w:val="20"/>
          <w:szCs w:val="20"/>
        </w:rPr>
      </w:pPr>
    </w:p>
    <w:p w:rsidR="00846D3A" w:rsidRDefault="00846D3A" w:rsidP="00846D3A">
      <w:pPr>
        <w:autoSpaceDE w:val="0"/>
        <w:adjustRightInd w:val="0"/>
        <w:ind w:firstLine="709"/>
        <w:jc w:val="both"/>
        <w:rPr>
          <w:rFonts w:ascii="Verdana" w:hAnsi="Verdana" w:cs="Arial"/>
          <w:sz w:val="20"/>
          <w:szCs w:val="20"/>
        </w:rPr>
      </w:pPr>
    </w:p>
    <w:p w:rsidR="00846D3A" w:rsidRDefault="00846D3A" w:rsidP="00846D3A">
      <w:pPr>
        <w:autoSpaceDE w:val="0"/>
        <w:adjustRightInd w:val="0"/>
        <w:ind w:firstLine="709"/>
        <w:jc w:val="both"/>
        <w:rPr>
          <w:rFonts w:ascii="Verdana" w:hAnsi="Verdana" w:cs="Arial"/>
          <w:sz w:val="20"/>
          <w:szCs w:val="20"/>
        </w:rPr>
      </w:pPr>
    </w:p>
    <w:p w:rsidR="00846D3A" w:rsidRDefault="00846D3A" w:rsidP="00846D3A">
      <w:pPr>
        <w:autoSpaceDE w:val="0"/>
        <w:adjustRightInd w:val="0"/>
        <w:ind w:firstLine="709"/>
        <w:jc w:val="both"/>
        <w:rPr>
          <w:rFonts w:ascii="Verdana" w:hAnsi="Verdana" w:cs="Arial"/>
          <w:sz w:val="20"/>
          <w:szCs w:val="20"/>
        </w:rPr>
      </w:pPr>
      <w:r>
        <w:rPr>
          <w:rFonts w:ascii="Verdana" w:hAnsi="Verdana" w:cs="Arial"/>
          <w:sz w:val="20"/>
          <w:szCs w:val="20"/>
        </w:rPr>
        <w:t>Tomás Cuesta,</w:t>
      </w:r>
      <w:r>
        <w:rPr>
          <w:rFonts w:ascii="Verdana" w:hAnsi="Verdana" w:cs="Arial"/>
          <w:sz w:val="20"/>
          <w:szCs w:val="20"/>
        </w:rPr>
        <w:tab/>
      </w:r>
      <w:r>
        <w:rPr>
          <w:rFonts w:ascii="Verdana" w:hAnsi="Verdana" w:cs="Arial"/>
          <w:sz w:val="20"/>
          <w:szCs w:val="20"/>
        </w:rPr>
        <w:tab/>
      </w:r>
      <w:r>
        <w:rPr>
          <w:rFonts w:ascii="Verdana" w:hAnsi="Verdana" w:cs="Arial"/>
          <w:sz w:val="20"/>
          <w:szCs w:val="20"/>
        </w:rPr>
        <w:tab/>
        <w:t>Alberto García,</w:t>
      </w:r>
    </w:p>
    <w:p w:rsidR="00846D3A" w:rsidRDefault="00846D3A" w:rsidP="00846D3A">
      <w:pPr>
        <w:autoSpaceDE w:val="0"/>
        <w:adjustRightInd w:val="0"/>
        <w:ind w:firstLine="709"/>
        <w:jc w:val="both"/>
        <w:rPr>
          <w:rFonts w:ascii="Verdana" w:hAnsi="Verdana" w:cs="Arial"/>
          <w:sz w:val="20"/>
          <w:szCs w:val="20"/>
        </w:rPr>
      </w:pPr>
      <w:r>
        <w:rPr>
          <w:rFonts w:ascii="Verdana" w:hAnsi="Verdana" w:cs="Arial"/>
          <w:sz w:val="20"/>
          <w:szCs w:val="20"/>
        </w:rPr>
        <w:t xml:space="preserve">Director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t>Responsable de Protección de Datos</w:t>
      </w:r>
    </w:p>
    <w:p w:rsidR="0093205B" w:rsidRDefault="0093205B" w:rsidP="00846D3A">
      <w:pPr>
        <w:autoSpaceDE w:val="0"/>
        <w:adjustRightInd w:val="0"/>
        <w:ind w:firstLine="709"/>
        <w:jc w:val="both"/>
        <w:rPr>
          <w:rFonts w:ascii="Verdana" w:hAnsi="Verdana" w:cs="Arial"/>
          <w:sz w:val="20"/>
          <w:szCs w:val="20"/>
        </w:rPr>
      </w:pPr>
    </w:p>
    <w:p w:rsidR="0093205B" w:rsidRDefault="0093205B" w:rsidP="00846D3A">
      <w:pPr>
        <w:autoSpaceDE w:val="0"/>
        <w:adjustRightInd w:val="0"/>
        <w:ind w:firstLine="709"/>
        <w:jc w:val="both"/>
        <w:rPr>
          <w:rFonts w:ascii="Verdana" w:hAnsi="Verdana" w:cs="Arial"/>
          <w:sz w:val="20"/>
          <w:szCs w:val="20"/>
        </w:rPr>
      </w:pPr>
      <w:r>
        <w:rPr>
          <w:rFonts w:ascii="Verdana" w:hAnsi="Verdana" w:cs="Arial"/>
          <w:sz w:val="20"/>
          <w:szCs w:val="20"/>
        </w:rPr>
        <w:lastRenderedPageBreak/>
        <w:t>Anexo I</w:t>
      </w:r>
    </w:p>
    <w:p w:rsidR="0093205B" w:rsidRDefault="0093205B" w:rsidP="00846D3A">
      <w:pPr>
        <w:autoSpaceDE w:val="0"/>
        <w:adjustRightInd w:val="0"/>
        <w:ind w:firstLine="709"/>
        <w:jc w:val="both"/>
        <w:rPr>
          <w:rFonts w:ascii="Verdana" w:hAnsi="Verdana" w:cs="Arial"/>
          <w:sz w:val="20"/>
          <w:szCs w:val="20"/>
        </w:rPr>
      </w:pPr>
    </w:p>
    <w:p w:rsidR="0093205B" w:rsidRPr="00EA697B" w:rsidRDefault="0093205B" w:rsidP="0093205B">
      <w:pPr>
        <w:autoSpaceDE w:val="0"/>
        <w:adjustRightInd w:val="0"/>
        <w:jc w:val="both"/>
        <w:rPr>
          <w:rFonts w:ascii="Arial" w:hAnsi="Arial" w:cs="Arial"/>
          <w:b/>
        </w:rPr>
      </w:pPr>
      <w:r w:rsidRPr="00EA697B">
        <w:rPr>
          <w:rFonts w:ascii="Arial" w:hAnsi="Arial" w:cs="Arial"/>
          <w:b/>
        </w:rPr>
        <w:t>DERECHOS DEL TITULAR DE LOS DATOS CUANDO SEA</w:t>
      </w:r>
      <w:r>
        <w:rPr>
          <w:rFonts w:ascii="Arial" w:hAnsi="Arial" w:cs="Arial"/>
          <w:b/>
        </w:rPr>
        <w:t>N FACILITADOS AL CENTRO MONSEÑOR MIGUEL CASTILLEJO FUNDACIÓN VERA-CRUZ</w:t>
      </w:r>
    </w:p>
    <w:p w:rsidR="0093205B" w:rsidRPr="00EA697B" w:rsidRDefault="0093205B" w:rsidP="0093205B">
      <w:pPr>
        <w:autoSpaceDE w:val="0"/>
        <w:adjustRightInd w:val="0"/>
        <w:ind w:firstLine="709"/>
        <w:jc w:val="both"/>
        <w:rPr>
          <w:rFonts w:ascii="Arial" w:hAnsi="Arial" w:cs="Arial"/>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536"/>
        <w:gridCol w:w="2694"/>
      </w:tblGrid>
      <w:tr w:rsidR="0093205B" w:rsidRPr="0093205B" w:rsidTr="0015399C">
        <w:tc>
          <w:tcPr>
            <w:tcW w:w="2127" w:type="dxa"/>
          </w:tcPr>
          <w:p w:rsidR="0093205B" w:rsidRPr="0093205B" w:rsidRDefault="0093205B" w:rsidP="0015399C">
            <w:pPr>
              <w:autoSpaceDE w:val="0"/>
              <w:adjustRightInd w:val="0"/>
              <w:jc w:val="center"/>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DERECHO</w:t>
            </w:r>
          </w:p>
        </w:tc>
        <w:tc>
          <w:tcPr>
            <w:tcW w:w="4536" w:type="dxa"/>
          </w:tcPr>
          <w:p w:rsidR="0093205B" w:rsidRPr="0093205B" w:rsidRDefault="0093205B" w:rsidP="0015399C">
            <w:pPr>
              <w:autoSpaceDE w:val="0"/>
              <w:adjustRightInd w:val="0"/>
              <w:jc w:val="center"/>
              <w:rPr>
                <w:rFonts w:ascii="Verdana" w:hAnsi="Verdana" w:cs="Arial"/>
                <w:b/>
                <w:sz w:val="20"/>
                <w:szCs w:val="20"/>
              </w:rPr>
            </w:pPr>
          </w:p>
          <w:p w:rsidR="0093205B" w:rsidRPr="0093205B" w:rsidRDefault="0093205B" w:rsidP="0015399C">
            <w:pPr>
              <w:autoSpaceDE w:val="0"/>
              <w:adjustRightInd w:val="0"/>
              <w:jc w:val="center"/>
              <w:rPr>
                <w:rFonts w:ascii="Verdana" w:hAnsi="Verdana" w:cs="Arial"/>
                <w:b/>
                <w:sz w:val="20"/>
                <w:szCs w:val="20"/>
              </w:rPr>
            </w:pPr>
            <w:r w:rsidRPr="0093205B">
              <w:rPr>
                <w:rFonts w:ascii="Verdana" w:hAnsi="Verdana" w:cs="Arial"/>
                <w:b/>
                <w:sz w:val="20"/>
                <w:szCs w:val="20"/>
              </w:rPr>
              <w:t>CONTENIDO</w:t>
            </w:r>
          </w:p>
        </w:tc>
        <w:tc>
          <w:tcPr>
            <w:tcW w:w="2694" w:type="dxa"/>
          </w:tcPr>
          <w:p w:rsidR="0093205B" w:rsidRPr="0093205B" w:rsidRDefault="0093205B" w:rsidP="0015399C">
            <w:pPr>
              <w:autoSpaceDE w:val="0"/>
              <w:adjustRightInd w:val="0"/>
              <w:jc w:val="center"/>
              <w:rPr>
                <w:rFonts w:ascii="Verdana" w:hAnsi="Verdana" w:cs="Arial"/>
                <w:b/>
                <w:sz w:val="20"/>
                <w:szCs w:val="20"/>
              </w:rPr>
            </w:pPr>
            <w:r w:rsidRPr="0093205B">
              <w:rPr>
                <w:rFonts w:ascii="Verdana" w:hAnsi="Verdana" w:cs="Arial"/>
                <w:b/>
                <w:sz w:val="20"/>
                <w:szCs w:val="20"/>
              </w:rPr>
              <w:t>CANALES DE ATENCIÓN</w:t>
            </w:r>
          </w:p>
        </w:tc>
      </w:tr>
      <w:tr w:rsidR="0093205B" w:rsidRPr="0093205B" w:rsidTr="0015399C">
        <w:tc>
          <w:tcPr>
            <w:tcW w:w="2127" w:type="dxa"/>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sz w:val="20"/>
                <w:szCs w:val="20"/>
              </w:rPr>
              <w:t>ACCESO</w:t>
            </w:r>
          </w:p>
        </w:tc>
        <w:tc>
          <w:tcPr>
            <w:tcW w:w="453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Podrá consultar sus datos personales tratados por el centro</w:t>
            </w:r>
          </w:p>
        </w:tc>
        <w:tc>
          <w:tcPr>
            <w:tcW w:w="2694" w:type="dxa"/>
            <w:vMerge w:val="restart"/>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15399C">
            <w:pPr>
              <w:autoSpaceDE w:val="0"/>
              <w:adjustRightInd w:val="0"/>
              <w:jc w:val="both"/>
              <w:rPr>
                <w:rFonts w:ascii="Verdana" w:hAnsi="Verdana" w:cs="Arial"/>
                <w:sz w:val="20"/>
                <w:szCs w:val="20"/>
              </w:rPr>
            </w:pPr>
            <w:r>
              <w:rPr>
                <w:rFonts w:ascii="Verdana" w:hAnsi="Verdana" w:cs="Arial"/>
                <w:sz w:val="20"/>
                <w:szCs w:val="20"/>
              </w:rPr>
              <w:t>e-mail de contacto:</w:t>
            </w:r>
          </w:p>
          <w:p w:rsidR="0093205B" w:rsidRDefault="00F848B8" w:rsidP="0093205B">
            <w:pPr>
              <w:autoSpaceDE w:val="0"/>
              <w:adjustRightInd w:val="0"/>
              <w:spacing w:line="480" w:lineRule="auto"/>
              <w:jc w:val="both"/>
              <w:rPr>
                <w:rFonts w:ascii="Verdana" w:hAnsi="Verdana" w:cs="Arial"/>
                <w:i/>
                <w:sz w:val="20"/>
                <w:szCs w:val="20"/>
              </w:rPr>
            </w:pPr>
            <w:hyperlink r:id="rId5" w:history="1">
              <w:r w:rsidR="0093205B" w:rsidRPr="00783F54">
                <w:rPr>
                  <w:rStyle w:val="Hipervnculo"/>
                  <w:rFonts w:ascii="Verdana" w:hAnsi="Verdana" w:cs="Arial"/>
                  <w:i/>
                  <w:sz w:val="20"/>
                  <w:szCs w:val="20"/>
                </w:rPr>
                <w:t>Info@colegioveracruz.es</w:t>
              </w:r>
            </w:hyperlink>
          </w:p>
          <w:p w:rsidR="0093205B" w:rsidRDefault="0093205B" w:rsidP="0093205B">
            <w:pPr>
              <w:autoSpaceDE w:val="0"/>
              <w:adjustRightInd w:val="0"/>
              <w:spacing w:line="480" w:lineRule="auto"/>
              <w:jc w:val="both"/>
              <w:rPr>
                <w:rFonts w:ascii="Verdana" w:hAnsi="Verdana" w:cs="Arial"/>
                <w:i/>
                <w:sz w:val="20"/>
                <w:szCs w:val="20"/>
              </w:rPr>
            </w:pPr>
          </w:p>
          <w:p w:rsidR="0093205B" w:rsidRPr="0093205B" w:rsidRDefault="0093205B" w:rsidP="0093205B">
            <w:pPr>
              <w:autoSpaceDE w:val="0"/>
              <w:adjustRightInd w:val="0"/>
              <w:spacing w:line="360" w:lineRule="auto"/>
              <w:jc w:val="both"/>
              <w:rPr>
                <w:rFonts w:ascii="Verdana" w:hAnsi="Verdana" w:cs="Arial"/>
                <w:b/>
                <w:i/>
                <w:sz w:val="20"/>
                <w:szCs w:val="20"/>
              </w:rPr>
            </w:pPr>
            <w:r w:rsidRPr="0093205B">
              <w:rPr>
                <w:rFonts w:ascii="Verdana" w:hAnsi="Verdana" w:cs="Arial"/>
                <w:b/>
                <w:i/>
                <w:sz w:val="20"/>
                <w:szCs w:val="20"/>
              </w:rPr>
              <w:t>Colegio Monseñor Miguel Castillejo Fundación Vera-Cruz</w:t>
            </w:r>
          </w:p>
          <w:p w:rsidR="0093205B" w:rsidRPr="0093205B" w:rsidRDefault="0093205B" w:rsidP="0015399C">
            <w:pPr>
              <w:autoSpaceDE w:val="0"/>
              <w:adjustRightInd w:val="0"/>
              <w:jc w:val="both"/>
              <w:rPr>
                <w:rFonts w:ascii="Verdana" w:hAnsi="Verdana" w:cs="Arial"/>
                <w:b/>
                <w:i/>
                <w:sz w:val="20"/>
                <w:szCs w:val="20"/>
              </w:rPr>
            </w:pPr>
          </w:p>
          <w:p w:rsidR="0093205B" w:rsidRPr="0093205B" w:rsidRDefault="0093205B" w:rsidP="0015399C">
            <w:pPr>
              <w:autoSpaceDE w:val="0"/>
              <w:adjustRightInd w:val="0"/>
              <w:jc w:val="both"/>
              <w:rPr>
                <w:rFonts w:ascii="Verdana" w:hAnsi="Verdana" w:cs="Arial"/>
                <w:b/>
                <w:i/>
                <w:sz w:val="20"/>
                <w:szCs w:val="20"/>
              </w:rPr>
            </w:pPr>
            <w:r w:rsidRPr="0093205B">
              <w:rPr>
                <w:rFonts w:ascii="Verdana" w:hAnsi="Verdana" w:cs="Arial"/>
                <w:b/>
                <w:i/>
                <w:sz w:val="20"/>
                <w:szCs w:val="20"/>
              </w:rPr>
              <w:t>C/ Principado de Asturias nº 6</w:t>
            </w: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i/>
                <w:sz w:val="20"/>
                <w:szCs w:val="20"/>
              </w:rPr>
              <w:t>23009    Jaén</w:t>
            </w:r>
          </w:p>
        </w:tc>
      </w:tr>
      <w:tr w:rsidR="0093205B" w:rsidRPr="0093205B" w:rsidTr="0015399C">
        <w:tc>
          <w:tcPr>
            <w:tcW w:w="2127" w:type="dxa"/>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sz w:val="20"/>
                <w:szCs w:val="20"/>
              </w:rPr>
              <w:t>RECTIFICACIÓN</w:t>
            </w:r>
          </w:p>
        </w:tc>
        <w:tc>
          <w:tcPr>
            <w:tcW w:w="453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Podrá modificar sus datos personales cuando éstos sean inexactos</w:t>
            </w:r>
          </w:p>
        </w:tc>
        <w:tc>
          <w:tcPr>
            <w:tcW w:w="2694" w:type="dxa"/>
            <w:vMerge/>
          </w:tcPr>
          <w:p w:rsidR="0093205B" w:rsidRPr="0093205B" w:rsidRDefault="0093205B" w:rsidP="0015399C">
            <w:pPr>
              <w:autoSpaceDE w:val="0"/>
              <w:adjustRightInd w:val="0"/>
              <w:jc w:val="both"/>
              <w:rPr>
                <w:rFonts w:ascii="Verdana" w:hAnsi="Verdana" w:cs="Arial"/>
                <w:b/>
                <w:sz w:val="20"/>
                <w:szCs w:val="20"/>
              </w:rPr>
            </w:pPr>
          </w:p>
        </w:tc>
      </w:tr>
      <w:tr w:rsidR="0093205B" w:rsidRPr="0093205B" w:rsidTr="0015399C">
        <w:tc>
          <w:tcPr>
            <w:tcW w:w="2127" w:type="dxa"/>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sz w:val="20"/>
                <w:szCs w:val="20"/>
              </w:rPr>
              <w:t>SUPRESIÓN</w:t>
            </w:r>
          </w:p>
        </w:tc>
        <w:tc>
          <w:tcPr>
            <w:tcW w:w="453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Podrá solicitar la eliminación de sus datos personales</w:t>
            </w:r>
          </w:p>
        </w:tc>
        <w:tc>
          <w:tcPr>
            <w:tcW w:w="2694" w:type="dxa"/>
            <w:vMerge/>
          </w:tcPr>
          <w:p w:rsidR="0093205B" w:rsidRPr="0093205B" w:rsidRDefault="0093205B" w:rsidP="0015399C">
            <w:pPr>
              <w:autoSpaceDE w:val="0"/>
              <w:adjustRightInd w:val="0"/>
              <w:jc w:val="both"/>
              <w:rPr>
                <w:rFonts w:ascii="Verdana" w:hAnsi="Verdana" w:cs="Arial"/>
                <w:b/>
                <w:sz w:val="20"/>
                <w:szCs w:val="20"/>
              </w:rPr>
            </w:pPr>
          </w:p>
        </w:tc>
      </w:tr>
      <w:tr w:rsidR="0093205B" w:rsidRPr="0093205B" w:rsidTr="0015399C">
        <w:tc>
          <w:tcPr>
            <w:tcW w:w="2127" w:type="dxa"/>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sz w:val="20"/>
                <w:szCs w:val="20"/>
              </w:rPr>
              <w:t>OPOSICIÓN</w:t>
            </w:r>
          </w:p>
        </w:tc>
        <w:tc>
          <w:tcPr>
            <w:tcW w:w="453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Podrá solicitar que no sean tratados sus datos personales</w:t>
            </w:r>
          </w:p>
        </w:tc>
        <w:tc>
          <w:tcPr>
            <w:tcW w:w="2694" w:type="dxa"/>
            <w:vMerge/>
          </w:tcPr>
          <w:p w:rsidR="0093205B" w:rsidRPr="0093205B" w:rsidRDefault="0093205B" w:rsidP="0015399C">
            <w:pPr>
              <w:autoSpaceDE w:val="0"/>
              <w:adjustRightInd w:val="0"/>
              <w:jc w:val="both"/>
              <w:rPr>
                <w:rFonts w:ascii="Verdana" w:hAnsi="Verdana" w:cs="Arial"/>
                <w:b/>
                <w:sz w:val="20"/>
                <w:szCs w:val="20"/>
              </w:rPr>
            </w:pPr>
          </w:p>
        </w:tc>
      </w:tr>
      <w:tr w:rsidR="0093205B" w:rsidRPr="0093205B" w:rsidTr="0015399C">
        <w:tc>
          <w:tcPr>
            <w:tcW w:w="2127" w:type="dxa"/>
          </w:tcPr>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p>
          <w:p w:rsidR="0093205B" w:rsidRPr="0093205B" w:rsidRDefault="0093205B" w:rsidP="0015399C">
            <w:pPr>
              <w:autoSpaceDE w:val="0"/>
              <w:adjustRightInd w:val="0"/>
              <w:jc w:val="both"/>
              <w:rPr>
                <w:rFonts w:ascii="Verdana" w:hAnsi="Verdana" w:cs="Arial"/>
                <w:b/>
                <w:sz w:val="20"/>
                <w:szCs w:val="20"/>
              </w:rPr>
            </w:pPr>
            <w:r w:rsidRPr="0093205B">
              <w:rPr>
                <w:rFonts w:ascii="Verdana" w:hAnsi="Verdana" w:cs="Arial"/>
                <w:b/>
                <w:sz w:val="20"/>
                <w:szCs w:val="20"/>
              </w:rPr>
              <w:t>LIMITACIÓN DEL TRATAMIENTO DE DATOS</w:t>
            </w:r>
          </w:p>
        </w:tc>
        <w:tc>
          <w:tcPr>
            <w:tcW w:w="453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Podrá solicitar la limitación al tratamiento de sus datos en los siguientes casos:</w:t>
            </w:r>
          </w:p>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93205B">
            <w:pPr>
              <w:widowControl/>
              <w:numPr>
                <w:ilvl w:val="0"/>
                <w:numId w:val="3"/>
              </w:numPr>
              <w:suppressAutoHyphens w:val="0"/>
              <w:autoSpaceDE w:val="0"/>
              <w:adjustRightInd w:val="0"/>
              <w:ind w:left="175" w:hanging="142"/>
              <w:jc w:val="both"/>
              <w:textAlignment w:val="auto"/>
              <w:rPr>
                <w:rFonts w:ascii="Verdana" w:hAnsi="Verdana" w:cs="Arial"/>
                <w:sz w:val="20"/>
                <w:szCs w:val="20"/>
              </w:rPr>
            </w:pPr>
            <w:r w:rsidRPr="0093205B">
              <w:rPr>
                <w:rFonts w:ascii="Verdana" w:hAnsi="Verdana" w:cs="Arial"/>
                <w:sz w:val="20"/>
                <w:szCs w:val="20"/>
              </w:rPr>
              <w:t>Mientras se comprueba la impugnación de la exactitud de sus datos</w:t>
            </w:r>
          </w:p>
          <w:p w:rsidR="0093205B" w:rsidRPr="0093205B" w:rsidRDefault="0093205B" w:rsidP="0093205B">
            <w:pPr>
              <w:widowControl/>
              <w:numPr>
                <w:ilvl w:val="0"/>
                <w:numId w:val="3"/>
              </w:numPr>
              <w:suppressAutoHyphens w:val="0"/>
              <w:autoSpaceDE w:val="0"/>
              <w:adjustRightInd w:val="0"/>
              <w:ind w:left="175" w:hanging="142"/>
              <w:jc w:val="both"/>
              <w:textAlignment w:val="auto"/>
              <w:rPr>
                <w:rFonts w:ascii="Verdana" w:hAnsi="Verdana" w:cs="Arial"/>
                <w:sz w:val="20"/>
                <w:szCs w:val="20"/>
              </w:rPr>
            </w:pPr>
            <w:r w:rsidRPr="0093205B">
              <w:rPr>
                <w:rFonts w:ascii="Verdana" w:hAnsi="Verdana" w:cs="Arial"/>
                <w:sz w:val="20"/>
                <w:szCs w:val="20"/>
              </w:rPr>
              <w:t>Cuando el tratamiento es lícito, pero se oponga a la supresión de sus datos.</w:t>
            </w:r>
          </w:p>
          <w:p w:rsidR="0093205B" w:rsidRPr="0093205B" w:rsidRDefault="0093205B" w:rsidP="0093205B">
            <w:pPr>
              <w:widowControl/>
              <w:numPr>
                <w:ilvl w:val="0"/>
                <w:numId w:val="3"/>
              </w:numPr>
              <w:suppressAutoHyphens w:val="0"/>
              <w:autoSpaceDE w:val="0"/>
              <w:adjustRightInd w:val="0"/>
              <w:ind w:left="175" w:hanging="142"/>
              <w:jc w:val="both"/>
              <w:textAlignment w:val="auto"/>
              <w:rPr>
                <w:rFonts w:ascii="Verdana" w:hAnsi="Verdana" w:cs="Arial"/>
                <w:sz w:val="20"/>
                <w:szCs w:val="20"/>
              </w:rPr>
            </w:pPr>
            <w:r>
              <w:rPr>
                <w:rFonts w:ascii="Verdana" w:hAnsi="Verdana" w:cs="Arial"/>
                <w:sz w:val="20"/>
                <w:szCs w:val="20"/>
              </w:rPr>
              <w:t>Cuando el centro Monseñor Miguel Castillejo Fundación Vera-Cruz</w:t>
            </w:r>
            <w:r w:rsidRPr="0093205B">
              <w:rPr>
                <w:rFonts w:ascii="Verdana" w:hAnsi="Verdana" w:cs="Arial"/>
                <w:sz w:val="20"/>
                <w:szCs w:val="20"/>
              </w:rPr>
              <w:t xml:space="preserve"> no necesite tatar sus datos pero usted los necesita para el ejercicio o la defensa de reclamaciones.</w:t>
            </w:r>
          </w:p>
          <w:p w:rsidR="0093205B" w:rsidRPr="0093205B" w:rsidRDefault="0093205B" w:rsidP="0093205B">
            <w:pPr>
              <w:widowControl/>
              <w:numPr>
                <w:ilvl w:val="0"/>
                <w:numId w:val="3"/>
              </w:numPr>
              <w:suppressAutoHyphens w:val="0"/>
              <w:autoSpaceDE w:val="0"/>
              <w:adjustRightInd w:val="0"/>
              <w:ind w:left="175" w:hanging="142"/>
              <w:jc w:val="both"/>
              <w:textAlignment w:val="auto"/>
              <w:rPr>
                <w:rFonts w:ascii="Verdana" w:hAnsi="Verdana" w:cs="Arial"/>
                <w:sz w:val="20"/>
                <w:szCs w:val="20"/>
              </w:rPr>
            </w:pPr>
            <w:r w:rsidRPr="0093205B">
              <w:rPr>
                <w:rFonts w:ascii="Verdana" w:hAnsi="Verdana" w:cs="Arial"/>
                <w:sz w:val="20"/>
                <w:szCs w:val="20"/>
              </w:rPr>
              <w:t>Cuando usted se haya opuesto al tratamiento de sus datos para el cumplimiento de una misión en interés público o para la satisfacción de de un interés legítimo, mientras se verifica si los motivos legítimos para el tratamiento prevalecen sobre los suyos.</w:t>
            </w:r>
          </w:p>
          <w:p w:rsidR="0093205B" w:rsidRPr="0093205B" w:rsidRDefault="0093205B" w:rsidP="0015399C">
            <w:pPr>
              <w:autoSpaceDE w:val="0"/>
              <w:adjustRightInd w:val="0"/>
              <w:ind w:left="720"/>
              <w:jc w:val="both"/>
              <w:rPr>
                <w:rFonts w:ascii="Verdana" w:hAnsi="Verdana" w:cs="Arial"/>
                <w:sz w:val="20"/>
                <w:szCs w:val="20"/>
              </w:rPr>
            </w:pPr>
          </w:p>
        </w:tc>
        <w:tc>
          <w:tcPr>
            <w:tcW w:w="2694" w:type="dxa"/>
            <w:vMerge/>
          </w:tcPr>
          <w:p w:rsidR="0093205B" w:rsidRPr="0093205B" w:rsidRDefault="0093205B" w:rsidP="0015399C">
            <w:pPr>
              <w:autoSpaceDE w:val="0"/>
              <w:adjustRightInd w:val="0"/>
              <w:jc w:val="both"/>
              <w:rPr>
                <w:rFonts w:ascii="Verdana" w:hAnsi="Verdana" w:cs="Arial"/>
                <w:b/>
                <w:sz w:val="20"/>
                <w:szCs w:val="20"/>
              </w:rPr>
            </w:pPr>
          </w:p>
        </w:tc>
      </w:tr>
      <w:tr w:rsidR="0093205B" w:rsidRPr="0093205B" w:rsidTr="0015399C">
        <w:tc>
          <w:tcPr>
            <w:tcW w:w="2127" w:type="dxa"/>
          </w:tcPr>
          <w:p w:rsidR="0093205B" w:rsidRPr="0093205B" w:rsidRDefault="0093205B" w:rsidP="0015399C">
            <w:pPr>
              <w:autoSpaceDE w:val="0"/>
              <w:adjustRightInd w:val="0"/>
              <w:ind w:left="175"/>
              <w:jc w:val="both"/>
              <w:rPr>
                <w:rFonts w:ascii="Verdana" w:hAnsi="Verdana" w:cs="Arial"/>
                <w:sz w:val="20"/>
                <w:szCs w:val="20"/>
              </w:rPr>
            </w:pPr>
          </w:p>
          <w:p w:rsidR="0093205B" w:rsidRPr="0093205B" w:rsidRDefault="0093205B" w:rsidP="0015399C">
            <w:pPr>
              <w:autoSpaceDE w:val="0"/>
              <w:adjustRightInd w:val="0"/>
              <w:ind w:left="175"/>
              <w:jc w:val="both"/>
              <w:rPr>
                <w:rFonts w:ascii="Verdana" w:hAnsi="Verdana" w:cs="Arial"/>
                <w:sz w:val="20"/>
                <w:szCs w:val="20"/>
              </w:rPr>
            </w:pPr>
          </w:p>
          <w:p w:rsidR="0093205B" w:rsidRPr="0093205B" w:rsidRDefault="0093205B" w:rsidP="0015399C">
            <w:pPr>
              <w:autoSpaceDE w:val="0"/>
              <w:adjustRightInd w:val="0"/>
              <w:ind w:left="175" w:hanging="141"/>
              <w:jc w:val="both"/>
              <w:rPr>
                <w:rFonts w:ascii="Verdana" w:hAnsi="Verdana" w:cs="Arial"/>
                <w:b/>
                <w:sz w:val="20"/>
                <w:szCs w:val="20"/>
              </w:rPr>
            </w:pPr>
            <w:r w:rsidRPr="0093205B">
              <w:rPr>
                <w:rFonts w:ascii="Verdana" w:hAnsi="Verdana" w:cs="Arial"/>
                <w:b/>
                <w:sz w:val="20"/>
                <w:szCs w:val="20"/>
              </w:rPr>
              <w:t>PORTABILIDAD</w:t>
            </w:r>
          </w:p>
        </w:tc>
        <w:tc>
          <w:tcPr>
            <w:tcW w:w="4536" w:type="dxa"/>
          </w:tcPr>
          <w:p w:rsidR="0093205B" w:rsidRPr="0093205B" w:rsidRDefault="0093205B" w:rsidP="0015399C">
            <w:pPr>
              <w:autoSpaceDE w:val="0"/>
              <w:adjustRightInd w:val="0"/>
              <w:ind w:left="34"/>
              <w:jc w:val="both"/>
              <w:rPr>
                <w:rFonts w:ascii="Verdana" w:hAnsi="Verdana" w:cs="Arial"/>
                <w:sz w:val="20"/>
                <w:szCs w:val="20"/>
              </w:rPr>
            </w:pPr>
            <w:r w:rsidRPr="0093205B">
              <w:rPr>
                <w:rFonts w:ascii="Verdana" w:hAnsi="Verdana" w:cs="Arial"/>
                <w:sz w:val="20"/>
                <w:szCs w:val="20"/>
              </w:rPr>
              <w:t>Podrá recibir, en formato electrónico, los datos personales que nos haya facilitado y aquellos que se han obtenido de tu relación contra</w:t>
            </w:r>
            <w:r>
              <w:rPr>
                <w:rFonts w:ascii="Verdana" w:hAnsi="Verdana" w:cs="Arial"/>
                <w:sz w:val="20"/>
                <w:szCs w:val="20"/>
              </w:rPr>
              <w:t>ctual con el centro Monseñor Miguel Castillejo Fundación Vera-Cruz</w:t>
            </w:r>
            <w:r w:rsidRPr="0093205B">
              <w:rPr>
                <w:rFonts w:ascii="Verdana" w:hAnsi="Verdana" w:cs="Arial"/>
                <w:sz w:val="20"/>
                <w:szCs w:val="20"/>
              </w:rPr>
              <w:t>, así como transmitirlos a otro centro de enseñanza.</w:t>
            </w:r>
          </w:p>
        </w:tc>
        <w:tc>
          <w:tcPr>
            <w:tcW w:w="2694" w:type="dxa"/>
            <w:vMerge/>
          </w:tcPr>
          <w:p w:rsidR="0093205B" w:rsidRPr="0093205B" w:rsidRDefault="0093205B" w:rsidP="0093205B">
            <w:pPr>
              <w:widowControl/>
              <w:numPr>
                <w:ilvl w:val="0"/>
                <w:numId w:val="3"/>
              </w:numPr>
              <w:suppressAutoHyphens w:val="0"/>
              <w:autoSpaceDE w:val="0"/>
              <w:adjustRightInd w:val="0"/>
              <w:ind w:left="175" w:hanging="142"/>
              <w:jc w:val="both"/>
              <w:textAlignment w:val="auto"/>
              <w:rPr>
                <w:rFonts w:ascii="Verdana" w:hAnsi="Verdana" w:cs="Arial"/>
                <w:sz w:val="20"/>
                <w:szCs w:val="20"/>
              </w:rPr>
            </w:pPr>
          </w:p>
        </w:tc>
      </w:tr>
      <w:tr w:rsidR="0093205B" w:rsidRPr="0093205B" w:rsidTr="0015399C">
        <w:tc>
          <w:tcPr>
            <w:tcW w:w="9357" w:type="dxa"/>
            <w:gridSpan w:val="3"/>
          </w:tcPr>
          <w:p w:rsidR="0093205B" w:rsidRPr="0093205B" w:rsidRDefault="0093205B" w:rsidP="0015399C">
            <w:pPr>
              <w:autoSpaceDE w:val="0"/>
              <w:adjustRightInd w:val="0"/>
              <w:ind w:left="34"/>
              <w:jc w:val="both"/>
              <w:rPr>
                <w:rFonts w:ascii="Verdana" w:hAnsi="Verdana" w:cs="Arial"/>
                <w:sz w:val="20"/>
                <w:szCs w:val="20"/>
              </w:rPr>
            </w:pPr>
            <w:r w:rsidRPr="0093205B">
              <w:rPr>
                <w:rFonts w:ascii="Verdana" w:hAnsi="Verdana" w:cs="Arial"/>
                <w:sz w:val="20"/>
                <w:szCs w:val="20"/>
              </w:rPr>
              <w:t>Si usted considera que no hemos tratado sus datos personales de acuerdo con la normativa vigente, puede contactar con el Delegado de Protección de Datos (DPD)</w:t>
            </w:r>
            <w:r>
              <w:rPr>
                <w:rFonts w:ascii="Verdana" w:hAnsi="Verdana" w:cs="Arial"/>
                <w:sz w:val="20"/>
                <w:szCs w:val="20"/>
              </w:rPr>
              <w:t xml:space="preserve"> en la dirección info@colegioveracruz.es</w:t>
            </w:r>
          </w:p>
          <w:p w:rsidR="0093205B" w:rsidRPr="0093205B" w:rsidRDefault="0093205B" w:rsidP="0015399C">
            <w:pPr>
              <w:autoSpaceDE w:val="0"/>
              <w:adjustRightInd w:val="0"/>
              <w:ind w:left="34"/>
              <w:jc w:val="both"/>
              <w:rPr>
                <w:rFonts w:ascii="Verdana" w:hAnsi="Verdana" w:cs="Arial"/>
                <w:sz w:val="20"/>
                <w:szCs w:val="20"/>
              </w:rPr>
            </w:pPr>
          </w:p>
          <w:p w:rsidR="0093205B" w:rsidRPr="0093205B" w:rsidRDefault="0093205B" w:rsidP="0015399C">
            <w:pPr>
              <w:autoSpaceDE w:val="0"/>
              <w:adjustRightInd w:val="0"/>
              <w:ind w:left="34"/>
              <w:jc w:val="both"/>
              <w:rPr>
                <w:rFonts w:ascii="Verdana" w:hAnsi="Verdana" w:cs="Arial"/>
                <w:sz w:val="20"/>
                <w:szCs w:val="20"/>
              </w:rPr>
            </w:pPr>
            <w:r w:rsidRPr="0093205B">
              <w:rPr>
                <w:rFonts w:ascii="Verdana" w:hAnsi="Verdana" w:cs="Arial"/>
                <w:sz w:val="20"/>
                <w:szCs w:val="20"/>
              </w:rPr>
              <w:t>No obstante, podrá presentar una reclamación ante la Agencia de Protección de datos (www.agpd.es)</w:t>
            </w:r>
          </w:p>
        </w:tc>
      </w:tr>
      <w:tr w:rsidR="0093205B" w:rsidRPr="0093205B" w:rsidTr="0015399C">
        <w:tc>
          <w:tcPr>
            <w:tcW w:w="9357" w:type="dxa"/>
            <w:gridSpan w:val="3"/>
          </w:tcPr>
          <w:p w:rsidR="0093205B" w:rsidRPr="0093205B" w:rsidRDefault="0093205B" w:rsidP="0015399C">
            <w:pPr>
              <w:autoSpaceDE w:val="0"/>
              <w:adjustRightInd w:val="0"/>
              <w:ind w:left="34"/>
              <w:jc w:val="both"/>
              <w:rPr>
                <w:rFonts w:ascii="Verdana" w:hAnsi="Verdana" w:cs="Arial"/>
                <w:sz w:val="20"/>
                <w:szCs w:val="20"/>
              </w:rPr>
            </w:pPr>
            <w:r w:rsidRPr="0093205B">
              <w:rPr>
                <w:rFonts w:ascii="Verdana" w:hAnsi="Verdana" w:cs="Arial"/>
                <w:sz w:val="20"/>
                <w:szCs w:val="20"/>
              </w:rPr>
              <w:t>Para ejercitar sus derechos, debe acompañar a su solicitud una copia de su DNI o documento equivalente acreditativo de su identidad.</w:t>
            </w:r>
          </w:p>
          <w:p w:rsidR="0093205B" w:rsidRPr="0093205B" w:rsidRDefault="0093205B" w:rsidP="0015399C">
            <w:pPr>
              <w:autoSpaceDE w:val="0"/>
              <w:adjustRightInd w:val="0"/>
              <w:ind w:left="34"/>
              <w:jc w:val="both"/>
              <w:rPr>
                <w:rFonts w:ascii="Verdana" w:hAnsi="Verdana" w:cs="Arial"/>
                <w:sz w:val="20"/>
                <w:szCs w:val="20"/>
              </w:rPr>
            </w:pPr>
          </w:p>
          <w:p w:rsidR="0093205B" w:rsidRPr="0093205B" w:rsidRDefault="0093205B" w:rsidP="0015399C">
            <w:pPr>
              <w:autoSpaceDE w:val="0"/>
              <w:adjustRightInd w:val="0"/>
              <w:ind w:left="34"/>
              <w:jc w:val="both"/>
              <w:rPr>
                <w:rFonts w:ascii="Verdana" w:hAnsi="Verdana" w:cs="Arial"/>
                <w:sz w:val="20"/>
                <w:szCs w:val="20"/>
              </w:rPr>
            </w:pPr>
            <w:r w:rsidRPr="0093205B">
              <w:rPr>
                <w:rFonts w:ascii="Verdana" w:hAnsi="Verdana" w:cs="Arial"/>
                <w:sz w:val="20"/>
                <w:szCs w:val="20"/>
              </w:rPr>
              <w:t>El ejercicio de estos derechos es gratuito.</w:t>
            </w:r>
          </w:p>
        </w:tc>
      </w:tr>
    </w:tbl>
    <w:p w:rsidR="0093205B" w:rsidRPr="00846D3A" w:rsidRDefault="0093205B" w:rsidP="00846D3A">
      <w:pPr>
        <w:autoSpaceDE w:val="0"/>
        <w:adjustRightInd w:val="0"/>
        <w:ind w:firstLine="709"/>
        <w:jc w:val="both"/>
        <w:rPr>
          <w:rFonts w:ascii="Verdana" w:hAnsi="Verdana" w:cs="Arial"/>
          <w:color w:val="17365D"/>
          <w:sz w:val="20"/>
          <w:szCs w:val="20"/>
        </w:rPr>
      </w:pPr>
    </w:p>
    <w:p w:rsidR="007912F1" w:rsidRDefault="007912F1" w:rsidP="007912F1">
      <w:pPr>
        <w:pStyle w:val="Standard"/>
        <w:jc w:val="both"/>
        <w:rPr>
          <w:rFonts w:ascii="Verdana" w:hAnsi="Verdana"/>
          <w:sz w:val="20"/>
          <w:szCs w:val="20"/>
        </w:rPr>
      </w:pPr>
    </w:p>
    <w:p w:rsidR="0093205B" w:rsidRDefault="0093205B" w:rsidP="007912F1">
      <w:pPr>
        <w:pStyle w:val="Standard"/>
        <w:jc w:val="both"/>
        <w:rPr>
          <w:rFonts w:ascii="Verdana" w:hAnsi="Verdana"/>
          <w:sz w:val="20"/>
          <w:szCs w:val="20"/>
        </w:rPr>
      </w:pPr>
    </w:p>
    <w:p w:rsidR="0093205B" w:rsidRDefault="0093205B" w:rsidP="007912F1">
      <w:pPr>
        <w:pStyle w:val="Standard"/>
        <w:jc w:val="both"/>
        <w:rPr>
          <w:rFonts w:ascii="Verdana" w:hAnsi="Verdana"/>
          <w:sz w:val="20"/>
          <w:szCs w:val="20"/>
        </w:rPr>
      </w:pPr>
    </w:p>
    <w:p w:rsidR="0093205B" w:rsidRDefault="0093205B" w:rsidP="007912F1">
      <w:pPr>
        <w:pStyle w:val="Standard"/>
        <w:jc w:val="both"/>
        <w:rPr>
          <w:rFonts w:ascii="Verdana" w:hAnsi="Verdana"/>
          <w:sz w:val="20"/>
          <w:szCs w:val="20"/>
        </w:rPr>
      </w:pPr>
      <w:r>
        <w:rPr>
          <w:rFonts w:ascii="Verdana" w:hAnsi="Verdana"/>
          <w:sz w:val="20"/>
          <w:szCs w:val="20"/>
        </w:rPr>
        <w:t>Anexo II:</w:t>
      </w:r>
    </w:p>
    <w:p w:rsidR="0093205B" w:rsidRDefault="0093205B" w:rsidP="007912F1">
      <w:pPr>
        <w:pStyle w:val="Standard"/>
        <w:jc w:val="both"/>
        <w:rPr>
          <w:rFonts w:ascii="Verdana" w:hAnsi="Verdana"/>
          <w:sz w:val="20"/>
          <w:szCs w:val="20"/>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946"/>
      </w:tblGrid>
      <w:tr w:rsidR="0093205B" w:rsidRPr="0093205B" w:rsidTr="0015399C">
        <w:tc>
          <w:tcPr>
            <w:tcW w:w="9498" w:type="dxa"/>
            <w:gridSpan w:val="2"/>
          </w:tcPr>
          <w:p w:rsidR="0093205B" w:rsidRPr="0093205B" w:rsidRDefault="0093205B" w:rsidP="0015399C">
            <w:pPr>
              <w:autoSpaceDE w:val="0"/>
              <w:adjustRightInd w:val="0"/>
              <w:jc w:val="center"/>
              <w:rPr>
                <w:rFonts w:ascii="Verdana" w:hAnsi="Verdana" w:cs="Arial"/>
                <w:b/>
                <w:sz w:val="20"/>
                <w:szCs w:val="20"/>
              </w:rPr>
            </w:pPr>
          </w:p>
          <w:p w:rsidR="0093205B" w:rsidRPr="0093205B" w:rsidRDefault="0093205B" w:rsidP="0015399C">
            <w:pPr>
              <w:autoSpaceDE w:val="0"/>
              <w:adjustRightInd w:val="0"/>
              <w:jc w:val="center"/>
              <w:rPr>
                <w:rFonts w:ascii="Verdana" w:hAnsi="Verdana" w:cs="Arial"/>
                <w:b/>
                <w:sz w:val="20"/>
                <w:szCs w:val="20"/>
              </w:rPr>
            </w:pPr>
            <w:r w:rsidRPr="0093205B">
              <w:rPr>
                <w:rFonts w:ascii="Verdana" w:hAnsi="Verdana" w:cs="Arial"/>
                <w:b/>
                <w:sz w:val="20"/>
                <w:szCs w:val="20"/>
              </w:rPr>
              <w:t>INFORMACIÓN BÁSICA SOBRE PROTECCIÓN DE DATOS</w:t>
            </w:r>
          </w:p>
          <w:p w:rsidR="0093205B" w:rsidRPr="0093205B" w:rsidRDefault="0093205B" w:rsidP="0015399C">
            <w:pPr>
              <w:autoSpaceDE w:val="0"/>
              <w:adjustRightInd w:val="0"/>
              <w:jc w:val="center"/>
              <w:rPr>
                <w:rFonts w:ascii="Verdana" w:hAnsi="Verdana" w:cs="Arial"/>
                <w:b/>
                <w:sz w:val="20"/>
                <w:szCs w:val="20"/>
              </w:rPr>
            </w:pP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RESPONSABLE DEL TRATAMIENTO</w:t>
            </w:r>
          </w:p>
        </w:tc>
        <w:tc>
          <w:tcPr>
            <w:tcW w:w="6946" w:type="dxa"/>
          </w:tcPr>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 xml:space="preserve">Titular del Centro </w:t>
            </w:r>
            <w:r>
              <w:rPr>
                <w:rFonts w:ascii="Verdana" w:hAnsi="Verdana" w:cs="Arial"/>
                <w:sz w:val="20"/>
                <w:szCs w:val="20"/>
              </w:rPr>
              <w:t>Monseñor Miguel Castillejo Fundación Vera-Cruz</w:t>
            </w: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FINALIDAD DEL TRATAMIENTO</w:t>
            </w:r>
          </w:p>
        </w:tc>
        <w:tc>
          <w:tcPr>
            <w:tcW w:w="694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La adecuada organización y/o prestación y/o difusión de la oferta académica del centro, de sus actividades curriculares, actividades complementarias y extraescolares y servicios del centro educativo, así como la gestión académica, económica y administrativa, lo que incluye la recogida y tratamiento de datos e información de tipo psicopedagógico relacionada con el proceso de aprendizaje y de socialización del alumnado generada durante el ciclo escolar.</w:t>
            </w: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LEGITIMACIÓN DEL TRATAMIENTO</w:t>
            </w:r>
          </w:p>
        </w:tc>
        <w:tc>
          <w:tcPr>
            <w:tcW w:w="694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El fundamento para tratar sus datos personales es la ejecución del contrato y de los servicios que se presten por el centro, así como por el cumplimiento de una obligación legal.</w:t>
            </w: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DESTINATARIOS DE CENSIONES O TRANSFERENCIAS</w:t>
            </w:r>
          </w:p>
        </w:tc>
        <w:tc>
          <w:tcPr>
            <w:tcW w:w="694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Los datos personales, incluidos los de carácter reservado, necesarios para el centro educativo, serán facilitados a la Administración Educativa, cuando la misma lo requiera en cumplimiento de una obligación legal, así como a las Fuerzas y Cuerpos de Seguridad, Servicios Sociales o Servicios Sanitarios, a la Administración de Justicia y a la Administración Tributaria.</w:t>
            </w:r>
          </w:p>
          <w:p w:rsidR="0093205B" w:rsidRPr="0093205B" w:rsidRDefault="0093205B" w:rsidP="0015399C">
            <w:pPr>
              <w:autoSpaceDE w:val="0"/>
              <w:adjustRightInd w:val="0"/>
              <w:jc w:val="both"/>
              <w:rPr>
                <w:rFonts w:ascii="Verdana" w:hAnsi="Verdana" w:cs="Arial"/>
                <w:sz w:val="20"/>
                <w:szCs w:val="20"/>
              </w:rPr>
            </w:pPr>
          </w:p>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Asimismo, el centro podrá cederle datos de carácter personal al AMPA, entidades bancarias, o empresas de actividades y/o servicios, con objeto de llevar a cabo las actividades educativas que le son propias, nunca con fines comerciales.</w:t>
            </w: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DERECHOS DE LAS PERSONAS INTERESADAS</w:t>
            </w:r>
          </w:p>
        </w:tc>
        <w:tc>
          <w:tcPr>
            <w:tcW w:w="694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Los titulares de los datos tienen derecho a ejercitar gratuitamente los derechos para acceder, rectificar y suprimir los datos, así como otros derechos, según se explica en la información adicional, mediante escrito dir</w:t>
            </w:r>
            <w:r>
              <w:rPr>
                <w:rFonts w:ascii="Verdana" w:hAnsi="Verdana" w:cs="Arial"/>
                <w:sz w:val="20"/>
                <w:szCs w:val="20"/>
              </w:rPr>
              <w:t>igido a Alberto García</w:t>
            </w:r>
            <w:r w:rsidRPr="0093205B">
              <w:rPr>
                <w:rFonts w:ascii="Verdana" w:hAnsi="Verdana" w:cs="Arial"/>
                <w:sz w:val="20"/>
                <w:szCs w:val="20"/>
              </w:rPr>
              <w:t>, o bien por correo electrónico a la direc</w:t>
            </w:r>
            <w:r>
              <w:rPr>
                <w:rFonts w:ascii="Verdana" w:hAnsi="Verdana" w:cs="Arial"/>
                <w:sz w:val="20"/>
                <w:szCs w:val="20"/>
              </w:rPr>
              <w:t xml:space="preserve">ción </w:t>
            </w:r>
            <w:hyperlink r:id="rId6" w:history="1">
              <w:r w:rsidRPr="00783F54">
                <w:rPr>
                  <w:rStyle w:val="Hipervnculo"/>
                  <w:rFonts w:ascii="Verdana" w:hAnsi="Verdana" w:cs="Arial"/>
                  <w:sz w:val="20"/>
                  <w:szCs w:val="20"/>
                </w:rPr>
                <w:t>info@colegioveracruz.es</w:t>
              </w:r>
            </w:hyperlink>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PROCEDENCIA DE LOS DATOS</w:t>
            </w:r>
          </w:p>
        </w:tc>
        <w:tc>
          <w:tcPr>
            <w:tcW w:w="6946" w:type="dxa"/>
          </w:tcPr>
          <w:p w:rsidR="0093205B" w:rsidRPr="0093205B" w:rsidRDefault="0093205B" w:rsidP="0015399C">
            <w:pPr>
              <w:autoSpaceDE w:val="0"/>
              <w:adjustRightInd w:val="0"/>
              <w:jc w:val="both"/>
              <w:rPr>
                <w:rFonts w:ascii="Verdana" w:hAnsi="Verdana" w:cs="Arial"/>
                <w:i/>
                <w:sz w:val="20"/>
                <w:szCs w:val="20"/>
              </w:rPr>
            </w:pPr>
            <w:r w:rsidRPr="0093205B">
              <w:rPr>
                <w:rFonts w:ascii="Verdana" w:hAnsi="Verdana" w:cs="Arial"/>
                <w:i/>
                <w:sz w:val="20"/>
                <w:szCs w:val="20"/>
              </w:rPr>
              <w:t>Cuando los datos recabados por el centro no proceden del interesado directamente sino por terceras personas o se debe especificar la fuente de proced</w:t>
            </w:r>
            <w:r>
              <w:rPr>
                <w:rFonts w:ascii="Verdana" w:hAnsi="Verdana" w:cs="Arial"/>
                <w:i/>
                <w:sz w:val="20"/>
                <w:szCs w:val="20"/>
              </w:rPr>
              <w:t xml:space="preserve">encia de dichos datos </w:t>
            </w:r>
            <w:proofErr w:type="spellStart"/>
            <w:r>
              <w:rPr>
                <w:rFonts w:ascii="Verdana" w:hAnsi="Verdana" w:cs="Arial"/>
                <w:i/>
                <w:sz w:val="20"/>
                <w:szCs w:val="20"/>
              </w:rPr>
              <w:t>personale</w:t>
            </w:r>
            <w:proofErr w:type="spellEnd"/>
            <w:r w:rsidRPr="0093205B">
              <w:rPr>
                <w:rFonts w:ascii="Verdana" w:hAnsi="Verdana" w:cs="Arial"/>
                <w:i/>
                <w:sz w:val="20"/>
                <w:szCs w:val="20"/>
              </w:rPr>
              <w:t>).</w:t>
            </w:r>
          </w:p>
        </w:tc>
      </w:tr>
      <w:tr w:rsidR="0093205B" w:rsidRPr="0093205B" w:rsidTr="0015399C">
        <w:tc>
          <w:tcPr>
            <w:tcW w:w="2552" w:type="dxa"/>
          </w:tcPr>
          <w:p w:rsidR="0093205B" w:rsidRPr="0093205B" w:rsidRDefault="0093205B" w:rsidP="0015399C">
            <w:pPr>
              <w:autoSpaceDE w:val="0"/>
              <w:adjustRightInd w:val="0"/>
              <w:rPr>
                <w:rFonts w:ascii="Verdana" w:hAnsi="Verdana" w:cs="Arial"/>
                <w:b/>
                <w:sz w:val="20"/>
                <w:szCs w:val="20"/>
              </w:rPr>
            </w:pPr>
          </w:p>
          <w:p w:rsidR="0093205B" w:rsidRPr="0093205B" w:rsidRDefault="0093205B" w:rsidP="0015399C">
            <w:pPr>
              <w:autoSpaceDE w:val="0"/>
              <w:adjustRightInd w:val="0"/>
              <w:rPr>
                <w:rFonts w:ascii="Verdana" w:hAnsi="Verdana" w:cs="Arial"/>
                <w:b/>
                <w:sz w:val="20"/>
                <w:szCs w:val="20"/>
              </w:rPr>
            </w:pPr>
            <w:r w:rsidRPr="0093205B">
              <w:rPr>
                <w:rFonts w:ascii="Verdana" w:hAnsi="Verdana" w:cs="Arial"/>
                <w:b/>
                <w:sz w:val="20"/>
                <w:szCs w:val="20"/>
              </w:rPr>
              <w:t>INFORMACIÓN ADICIONAL</w:t>
            </w:r>
          </w:p>
        </w:tc>
        <w:tc>
          <w:tcPr>
            <w:tcW w:w="6946" w:type="dxa"/>
          </w:tcPr>
          <w:p w:rsidR="0093205B" w:rsidRPr="0093205B" w:rsidRDefault="0093205B" w:rsidP="0015399C">
            <w:pPr>
              <w:autoSpaceDE w:val="0"/>
              <w:adjustRightInd w:val="0"/>
              <w:jc w:val="both"/>
              <w:rPr>
                <w:rFonts w:ascii="Verdana" w:hAnsi="Verdana" w:cs="Arial"/>
                <w:sz w:val="20"/>
                <w:szCs w:val="20"/>
              </w:rPr>
            </w:pPr>
            <w:r w:rsidRPr="0093205B">
              <w:rPr>
                <w:rFonts w:ascii="Verdana" w:hAnsi="Verdana" w:cs="Arial"/>
                <w:sz w:val="20"/>
                <w:szCs w:val="20"/>
              </w:rPr>
              <w:t>Puede consultar la información adicional y deta</w:t>
            </w:r>
            <w:r>
              <w:rPr>
                <w:rFonts w:ascii="Verdana" w:hAnsi="Verdana" w:cs="Arial"/>
                <w:sz w:val="20"/>
                <w:szCs w:val="20"/>
              </w:rPr>
              <w:t xml:space="preserve">llada sobre Protección de Datos en nuestro centro, </w:t>
            </w:r>
            <w:r w:rsidRPr="0093205B">
              <w:rPr>
                <w:rFonts w:ascii="Verdana" w:hAnsi="Verdana" w:cs="Arial"/>
                <w:sz w:val="20"/>
                <w:szCs w:val="20"/>
              </w:rPr>
              <w:t xml:space="preserve">así como en nuestra página web: </w:t>
            </w:r>
            <w:hyperlink r:id="rId7" w:history="1">
              <w:r w:rsidRPr="00783F54">
                <w:rPr>
                  <w:rStyle w:val="Hipervnculo"/>
                  <w:rFonts w:ascii="Verdana" w:hAnsi="Verdana" w:cs="Arial"/>
                  <w:sz w:val="20"/>
                  <w:szCs w:val="20"/>
                </w:rPr>
                <w:t>www.colegioveracruz.es</w:t>
              </w:r>
            </w:hyperlink>
          </w:p>
        </w:tc>
      </w:tr>
    </w:tbl>
    <w:p w:rsidR="0093205B" w:rsidRDefault="0093205B" w:rsidP="007912F1">
      <w:pPr>
        <w:pStyle w:val="Standard"/>
        <w:jc w:val="both"/>
        <w:rPr>
          <w:rFonts w:ascii="Verdana" w:hAnsi="Verdana"/>
          <w:sz w:val="20"/>
          <w:szCs w:val="20"/>
        </w:rPr>
      </w:pPr>
    </w:p>
    <w:sectPr w:rsidR="0093205B" w:rsidSect="00FF50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757F6"/>
    <w:multiLevelType w:val="multilevel"/>
    <w:tmpl w:val="610469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8202B3F"/>
    <w:multiLevelType w:val="hybridMultilevel"/>
    <w:tmpl w:val="95AA00A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7457A4"/>
    <w:multiLevelType w:val="hybridMultilevel"/>
    <w:tmpl w:val="F8D24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715A6"/>
    <w:rsid w:val="0009623C"/>
    <w:rsid w:val="001C5EE8"/>
    <w:rsid w:val="001D3723"/>
    <w:rsid w:val="00221FE7"/>
    <w:rsid w:val="003407D7"/>
    <w:rsid w:val="003A2E41"/>
    <w:rsid w:val="00654953"/>
    <w:rsid w:val="006A6E43"/>
    <w:rsid w:val="006E0C60"/>
    <w:rsid w:val="0070298E"/>
    <w:rsid w:val="00721F80"/>
    <w:rsid w:val="007912F1"/>
    <w:rsid w:val="008401E8"/>
    <w:rsid w:val="00846D3A"/>
    <w:rsid w:val="0093205B"/>
    <w:rsid w:val="00B715A6"/>
    <w:rsid w:val="00D07B66"/>
    <w:rsid w:val="00E21CE0"/>
    <w:rsid w:val="00EE138B"/>
    <w:rsid w:val="00EF04C9"/>
    <w:rsid w:val="00F5457B"/>
    <w:rsid w:val="00F801AB"/>
    <w:rsid w:val="00F848B8"/>
    <w:rsid w:val="00FF504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372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D372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s-ES"/>
    </w:rPr>
  </w:style>
  <w:style w:type="paragraph" w:customStyle="1" w:styleId="Textbody">
    <w:name w:val="Text body"/>
    <w:basedOn w:val="Standard"/>
    <w:rsid w:val="001D3723"/>
    <w:pPr>
      <w:spacing w:after="120"/>
    </w:pPr>
  </w:style>
  <w:style w:type="paragraph" w:customStyle="1" w:styleId="TableContents">
    <w:name w:val="Table Contents"/>
    <w:basedOn w:val="Standard"/>
    <w:rsid w:val="001D3723"/>
    <w:pPr>
      <w:suppressLineNumbers/>
    </w:pPr>
  </w:style>
  <w:style w:type="character" w:styleId="Hipervnculo">
    <w:name w:val="Hyperlink"/>
    <w:basedOn w:val="Fuentedeprrafopredeter"/>
    <w:uiPriority w:val="99"/>
    <w:unhideWhenUsed/>
    <w:rsid w:val="007912F1"/>
    <w:rPr>
      <w:color w:val="0563C1"/>
      <w:u w:val="single"/>
    </w:rPr>
  </w:style>
  <w:style w:type="character" w:customStyle="1" w:styleId="UnresolvedMention">
    <w:name w:val="Unresolved Mention"/>
    <w:basedOn w:val="Fuentedeprrafopredeter"/>
    <w:uiPriority w:val="99"/>
    <w:semiHidden/>
    <w:unhideWhenUsed/>
    <w:rsid w:val="007912F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60176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egioveracruz.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legioveracruz.es" TargetMode="External"/><Relationship Id="rId5" Type="http://schemas.openxmlformats.org/officeDocument/2006/relationships/hyperlink" Target="mailto:Info@colegioveracruz.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1055</Words>
  <Characters>5805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juan_ignacio</dc:creator>
  <cp:lastModifiedBy>María Moreno</cp:lastModifiedBy>
  <cp:revision>5</cp:revision>
  <dcterms:created xsi:type="dcterms:W3CDTF">2018-10-04T20:07:00Z</dcterms:created>
  <dcterms:modified xsi:type="dcterms:W3CDTF">2018-10-09T06:12:00Z</dcterms:modified>
</cp:coreProperties>
</file>